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9E" w:rsidRPr="00C312BD" w:rsidRDefault="008E549E" w:rsidP="008E549E">
      <w:pPr>
        <w:jc w:val="center"/>
        <w:rPr>
          <w:rFonts w:ascii="Arial" w:hAnsi="Arial" w:cs="Arial"/>
          <w:b/>
          <w:lang w:val="es-ES"/>
        </w:rPr>
      </w:pPr>
      <w:r w:rsidRPr="00C312BD">
        <w:rPr>
          <w:rFonts w:ascii="Arial" w:hAnsi="Arial" w:cs="Arial"/>
          <w:b/>
          <w:lang w:val="es-ES"/>
        </w:rPr>
        <w:t>CULTURA DE PAZ Y NO VIOLENCIA</w:t>
      </w:r>
    </w:p>
    <w:p w:rsidR="008E549E" w:rsidRPr="00C312BD" w:rsidRDefault="008E549E" w:rsidP="008E549E">
      <w:pPr>
        <w:pStyle w:val="Ttulo2"/>
        <w:jc w:val="center"/>
        <w:rPr>
          <w:rFonts w:ascii="Arial" w:hAnsi="Arial" w:cs="Arial"/>
        </w:rPr>
      </w:pPr>
      <w:r w:rsidRPr="00C312BD">
        <w:rPr>
          <w:rFonts w:ascii="Arial" w:hAnsi="Arial" w:cs="Arial"/>
        </w:rPr>
        <w:t>ACTIVIDADES</w:t>
      </w:r>
    </w:p>
    <w:p w:rsidR="001158CC" w:rsidRPr="00C312BD" w:rsidRDefault="001158CC" w:rsidP="001158CC">
      <w:pPr>
        <w:pStyle w:val="Ttulo"/>
        <w:rPr>
          <w:rFonts w:ascii="Arial" w:hAnsi="Arial" w:cs="Arial"/>
        </w:rPr>
      </w:pPr>
      <w:r w:rsidRPr="00C312BD">
        <w:rPr>
          <w:rFonts w:ascii="Arial" w:hAnsi="Arial" w:cs="Arial"/>
        </w:rPr>
        <w:t>Mis relaciones</w:t>
      </w:r>
    </w:p>
    <w:p w:rsidR="001158CC" w:rsidRPr="00C312BD" w:rsidRDefault="001158CC" w:rsidP="001158CC">
      <w:pPr>
        <w:pStyle w:val="Ttulo2"/>
        <w:rPr>
          <w:rFonts w:ascii="Arial" w:hAnsi="Arial" w:cs="Arial"/>
          <w:color w:val="31849B"/>
          <w:lang w:eastAsia="es-MX"/>
        </w:rPr>
      </w:pPr>
      <w:r w:rsidRPr="00C312BD">
        <w:rPr>
          <w:rFonts w:ascii="Arial" w:hAnsi="Arial" w:cs="Arial"/>
          <w:color w:val="31849B"/>
          <w:lang w:eastAsia="es-MX"/>
        </w:rPr>
        <w:t>Actividad Plano individual.</w:t>
      </w:r>
    </w:p>
    <w:p w:rsidR="001158CC" w:rsidRPr="00C312BD" w:rsidRDefault="001158CC" w:rsidP="001158CC">
      <w:pPr>
        <w:pStyle w:val="Ttulo2"/>
        <w:rPr>
          <w:rFonts w:ascii="Arial" w:hAnsi="Arial" w:cs="Arial"/>
          <w:color w:val="31849B"/>
          <w:lang w:eastAsia="es-MX"/>
        </w:rPr>
      </w:pPr>
      <w:r w:rsidRPr="00C312BD">
        <w:rPr>
          <w:rFonts w:ascii="Arial" w:hAnsi="Arial" w:cs="Arial"/>
          <w:color w:val="31849B"/>
          <w:lang w:eastAsia="es-MX"/>
        </w:rPr>
        <w:t>Titulo</w:t>
      </w:r>
    </w:p>
    <w:p w:rsidR="001158CC" w:rsidRPr="00C312BD" w:rsidRDefault="001158CC" w:rsidP="001158CC">
      <w:pPr>
        <w:autoSpaceDE w:val="0"/>
        <w:autoSpaceDN w:val="0"/>
        <w:adjustRightInd w:val="0"/>
        <w:rPr>
          <w:rFonts w:ascii="Arial" w:hAnsi="Arial" w:cs="Arial"/>
          <w:lang w:eastAsia="es-MX"/>
        </w:rPr>
      </w:pPr>
      <w:r w:rsidRPr="00C312BD">
        <w:rPr>
          <w:rFonts w:ascii="Arial" w:hAnsi="Arial" w:cs="Arial"/>
          <w:lang w:eastAsia="es-MX"/>
        </w:rPr>
        <w:t>Encuesta sobre el desacuerdo</w:t>
      </w:r>
    </w:p>
    <w:p w:rsidR="001158CC" w:rsidRPr="00C312BD" w:rsidRDefault="001158CC" w:rsidP="001158CC">
      <w:pPr>
        <w:pStyle w:val="Ttulo2"/>
        <w:rPr>
          <w:rFonts w:ascii="Arial" w:hAnsi="Arial" w:cs="Arial"/>
          <w:color w:val="31849B"/>
          <w:lang w:eastAsia="es-MX"/>
        </w:rPr>
      </w:pPr>
      <w:r w:rsidRPr="00C312BD">
        <w:rPr>
          <w:rFonts w:ascii="Arial" w:hAnsi="Arial" w:cs="Arial"/>
          <w:color w:val="31849B"/>
          <w:lang w:eastAsia="es-MX"/>
        </w:rPr>
        <w:t>Competencias a desarrollar</w:t>
      </w:r>
    </w:p>
    <w:p w:rsidR="001158CC" w:rsidRPr="00C312BD" w:rsidRDefault="001158CC" w:rsidP="001158CC">
      <w:pPr>
        <w:autoSpaceDE w:val="0"/>
        <w:autoSpaceDN w:val="0"/>
        <w:adjustRightInd w:val="0"/>
        <w:rPr>
          <w:rFonts w:ascii="Arial" w:hAnsi="Arial" w:cs="Arial"/>
          <w:lang w:eastAsia="es-MX"/>
        </w:rPr>
      </w:pPr>
      <w:r w:rsidRPr="00C312BD">
        <w:rPr>
          <w:rFonts w:ascii="Arial" w:hAnsi="Arial" w:cs="Arial"/>
          <w:lang w:val="es-ES" w:eastAsia="es-MX"/>
        </w:rPr>
        <w:t>Identificar situaciones de violencia en el noviazgo mías o de personas cercanas.</w:t>
      </w:r>
    </w:p>
    <w:p w:rsidR="001158CC" w:rsidRPr="00C312BD" w:rsidRDefault="001158CC" w:rsidP="001158CC">
      <w:pPr>
        <w:pStyle w:val="Ttulo2"/>
        <w:rPr>
          <w:rFonts w:ascii="Arial" w:hAnsi="Arial" w:cs="Arial"/>
          <w:color w:val="31849B"/>
          <w:lang w:eastAsia="es-MX"/>
        </w:rPr>
      </w:pPr>
      <w:r w:rsidRPr="00C312BD">
        <w:rPr>
          <w:rFonts w:ascii="Arial" w:hAnsi="Arial" w:cs="Arial"/>
          <w:color w:val="31849B"/>
          <w:lang w:eastAsia="es-MX"/>
        </w:rPr>
        <w:t>Duración</w:t>
      </w:r>
    </w:p>
    <w:p w:rsidR="001158CC" w:rsidRPr="00C312BD" w:rsidRDefault="001158CC" w:rsidP="001158CC">
      <w:pPr>
        <w:autoSpaceDE w:val="0"/>
        <w:autoSpaceDN w:val="0"/>
        <w:adjustRightInd w:val="0"/>
        <w:rPr>
          <w:rFonts w:ascii="Arial" w:hAnsi="Arial" w:cs="Arial"/>
          <w:lang w:eastAsia="es-MX"/>
        </w:rPr>
      </w:pPr>
      <w:r w:rsidRPr="00C312BD">
        <w:rPr>
          <w:rFonts w:ascii="Arial" w:hAnsi="Arial" w:cs="Arial"/>
          <w:lang w:eastAsia="es-MX"/>
        </w:rPr>
        <w:t>Una semana</w:t>
      </w:r>
    </w:p>
    <w:p w:rsidR="001158CC" w:rsidRPr="00C312BD" w:rsidRDefault="001158CC" w:rsidP="001158CC">
      <w:pPr>
        <w:pStyle w:val="Ttulo2"/>
        <w:rPr>
          <w:rFonts w:ascii="Arial" w:hAnsi="Arial" w:cs="Arial"/>
          <w:color w:val="31849B"/>
          <w:lang w:eastAsia="es-MX"/>
        </w:rPr>
      </w:pPr>
      <w:r w:rsidRPr="00C312BD">
        <w:rPr>
          <w:rFonts w:ascii="Arial" w:hAnsi="Arial" w:cs="Arial"/>
          <w:color w:val="31849B"/>
          <w:lang w:eastAsia="es-MX"/>
        </w:rPr>
        <w:t>Material</w:t>
      </w:r>
    </w:p>
    <w:p w:rsidR="001158CC" w:rsidRPr="00C312BD" w:rsidRDefault="001158CC" w:rsidP="001158CC">
      <w:pPr>
        <w:autoSpaceDE w:val="0"/>
        <w:autoSpaceDN w:val="0"/>
        <w:adjustRightInd w:val="0"/>
        <w:rPr>
          <w:rFonts w:ascii="Arial" w:hAnsi="Arial" w:cs="Arial"/>
          <w:lang w:eastAsia="es-MX"/>
        </w:rPr>
      </w:pPr>
      <w:r w:rsidRPr="00C312BD">
        <w:rPr>
          <w:rFonts w:ascii="Arial" w:hAnsi="Arial" w:cs="Arial"/>
          <w:lang w:eastAsia="es-MX"/>
        </w:rPr>
        <w:t>Ver la encuesta anexada</w:t>
      </w:r>
    </w:p>
    <w:p w:rsidR="001158CC" w:rsidRPr="00C312BD" w:rsidRDefault="001158CC" w:rsidP="001158CC">
      <w:pPr>
        <w:pStyle w:val="Ttulo2"/>
        <w:rPr>
          <w:rFonts w:ascii="Arial" w:hAnsi="Arial" w:cs="Arial"/>
          <w:color w:val="31849B"/>
          <w:lang w:eastAsia="es-MX"/>
        </w:rPr>
      </w:pPr>
      <w:r w:rsidRPr="00C312BD">
        <w:rPr>
          <w:rFonts w:ascii="Arial" w:hAnsi="Arial" w:cs="Arial"/>
          <w:color w:val="31849B"/>
          <w:lang w:eastAsia="es-MX"/>
        </w:rPr>
        <w:t>Ficha Técnica</w:t>
      </w:r>
    </w:p>
    <w:p w:rsidR="001158CC" w:rsidRPr="00C312BD" w:rsidRDefault="001158CC" w:rsidP="001158CC">
      <w:pPr>
        <w:autoSpaceDE w:val="0"/>
        <w:autoSpaceDN w:val="0"/>
        <w:adjustRightInd w:val="0"/>
        <w:jc w:val="both"/>
        <w:rPr>
          <w:rFonts w:ascii="Arial" w:hAnsi="Arial" w:cs="Arial"/>
          <w:lang w:eastAsia="es-MX"/>
        </w:rPr>
      </w:pPr>
      <w:r w:rsidRPr="00C312BD">
        <w:rPr>
          <w:rFonts w:ascii="Arial" w:hAnsi="Arial" w:cs="Arial"/>
          <w:lang w:eastAsia="es-MX"/>
        </w:rPr>
        <w:t>Es importante destacar que esta no es una encuesta diseñada de manera científica ni sistemática, por lo que los resultados que se obtengan no son apropiados para diseñar programas de atención ni sacar conclusiones validas sobre el noviazgo o la amistad entre los jóvenes. La intención de lo encuesta es poder dar material a la reflexión sobre los diferentes las distintas maneras que afrontamos al conflicto con una pareja o con un amigo y destacar los diferentes tipos de violencia. Hay que recordar que al hablar de violencia no solo existe la física, también la verbal y la emocional, entre otras.</w:t>
      </w:r>
    </w:p>
    <w:p w:rsidR="001158CC" w:rsidRPr="00C312BD" w:rsidRDefault="001158CC" w:rsidP="001158CC">
      <w:pPr>
        <w:autoSpaceDE w:val="0"/>
        <w:autoSpaceDN w:val="0"/>
        <w:adjustRightInd w:val="0"/>
        <w:jc w:val="both"/>
        <w:rPr>
          <w:rFonts w:ascii="Arial" w:hAnsi="Arial" w:cs="Arial"/>
          <w:lang w:eastAsia="es-MX"/>
        </w:rPr>
      </w:pPr>
    </w:p>
    <w:p w:rsidR="001158CC" w:rsidRPr="00C312BD" w:rsidRDefault="001158CC" w:rsidP="001158CC">
      <w:pPr>
        <w:autoSpaceDE w:val="0"/>
        <w:autoSpaceDN w:val="0"/>
        <w:adjustRightInd w:val="0"/>
        <w:rPr>
          <w:rFonts w:ascii="Arial" w:hAnsi="Arial" w:cs="Arial"/>
          <w:lang w:eastAsia="es-MX"/>
        </w:rPr>
      </w:pPr>
      <w:r w:rsidRPr="00C312BD">
        <w:rPr>
          <w:rFonts w:ascii="Arial" w:hAnsi="Arial" w:cs="Arial"/>
          <w:lang w:eastAsia="es-MX"/>
        </w:rPr>
        <w:t>Los resultados nos ayudaran a platicar sobre como enfrentan los estudiantes el conflicto y desacuerdo en su pareja o con amigos. Nos dará una idea de las actitudes que todos toman hacia estos. En la discusión hay que hablar sobre lo común de las respuestas y lo que sorprendió de las mismas. Después hay que preguntar al grupo si los resultados fueron los que esperaron, si los sorprendieron fueron los que esperaron, o sorprendieron, y sobretodo identificar las situaciones donde se observo mayor violencia.</w:t>
      </w:r>
    </w:p>
    <w:p w:rsidR="001158CC" w:rsidRPr="00C312BD" w:rsidRDefault="001158CC" w:rsidP="001158CC">
      <w:pPr>
        <w:pStyle w:val="Ttulo2"/>
        <w:rPr>
          <w:rFonts w:ascii="Arial" w:hAnsi="Arial" w:cs="Arial"/>
          <w:color w:val="31849B"/>
          <w:lang w:eastAsia="es-MX"/>
        </w:rPr>
      </w:pPr>
      <w:r w:rsidRPr="00C312BD">
        <w:rPr>
          <w:rFonts w:ascii="Arial" w:hAnsi="Arial" w:cs="Arial"/>
          <w:color w:val="31849B"/>
          <w:lang w:eastAsia="es-MX"/>
        </w:rPr>
        <w:t>Mecánica de aplicación</w:t>
      </w:r>
    </w:p>
    <w:p w:rsidR="001158CC" w:rsidRPr="00C312BD" w:rsidRDefault="001158CC" w:rsidP="001158CC">
      <w:pPr>
        <w:numPr>
          <w:ilvl w:val="0"/>
          <w:numId w:val="11"/>
        </w:numPr>
        <w:autoSpaceDE w:val="0"/>
        <w:autoSpaceDN w:val="0"/>
        <w:adjustRightInd w:val="0"/>
        <w:spacing w:before="120" w:after="120"/>
        <w:jc w:val="both"/>
        <w:rPr>
          <w:rFonts w:ascii="Arial" w:hAnsi="Arial" w:cs="Arial"/>
          <w:lang w:eastAsia="es-MX"/>
        </w:rPr>
      </w:pPr>
      <w:r w:rsidRPr="00C312BD">
        <w:rPr>
          <w:rFonts w:ascii="Arial" w:hAnsi="Arial" w:cs="Arial"/>
          <w:lang w:eastAsia="es-MX"/>
        </w:rPr>
        <w:t>Se repartirá la encuesta al grupo, teniendo en cuenta que las respuestas serán anónimas por lo que la encuesta no tendrá ninguna información que identifique al alumno o alumna, esto es fundamental para que los datos sean lo más fiable posibles. Sin el anonimato es más probable obtener respuestas inventadas o a medias.</w:t>
      </w:r>
    </w:p>
    <w:p w:rsidR="001158CC" w:rsidRPr="00C312BD" w:rsidRDefault="001158CC" w:rsidP="001158CC">
      <w:pPr>
        <w:numPr>
          <w:ilvl w:val="0"/>
          <w:numId w:val="11"/>
        </w:numPr>
        <w:autoSpaceDE w:val="0"/>
        <w:autoSpaceDN w:val="0"/>
        <w:adjustRightInd w:val="0"/>
        <w:spacing w:before="120" w:after="120" w:line="276" w:lineRule="auto"/>
        <w:jc w:val="both"/>
        <w:rPr>
          <w:rFonts w:ascii="Arial" w:hAnsi="Arial" w:cs="Arial"/>
        </w:rPr>
      </w:pPr>
      <w:r w:rsidRPr="00C312BD">
        <w:rPr>
          <w:rFonts w:ascii="Arial" w:hAnsi="Arial" w:cs="Arial"/>
        </w:rPr>
        <w:t>Después que todos entreguen el facilitador puede procesar los datos o pedir a un grupo de voluntarios que se encarguen de analizar los datos.</w:t>
      </w:r>
    </w:p>
    <w:p w:rsidR="001158CC" w:rsidRPr="00C312BD" w:rsidRDefault="001158CC" w:rsidP="001158CC">
      <w:pPr>
        <w:numPr>
          <w:ilvl w:val="1"/>
          <w:numId w:val="11"/>
        </w:numPr>
        <w:autoSpaceDE w:val="0"/>
        <w:autoSpaceDN w:val="0"/>
        <w:adjustRightInd w:val="0"/>
        <w:spacing w:before="120" w:after="120" w:line="276" w:lineRule="auto"/>
        <w:jc w:val="both"/>
        <w:rPr>
          <w:rFonts w:ascii="Arial" w:hAnsi="Arial" w:cs="Arial"/>
        </w:rPr>
      </w:pPr>
      <w:r w:rsidRPr="00C312BD">
        <w:rPr>
          <w:rFonts w:ascii="Arial" w:hAnsi="Arial" w:cs="Arial"/>
        </w:rPr>
        <w:t>Los datos cuantitativos se podrán capturar y analizar en un programa con Excel para hacer graficas y tablas.</w:t>
      </w:r>
    </w:p>
    <w:p w:rsidR="001158CC" w:rsidRPr="00C312BD" w:rsidRDefault="001158CC" w:rsidP="001158CC">
      <w:pPr>
        <w:numPr>
          <w:ilvl w:val="1"/>
          <w:numId w:val="11"/>
        </w:numPr>
        <w:autoSpaceDE w:val="0"/>
        <w:autoSpaceDN w:val="0"/>
        <w:adjustRightInd w:val="0"/>
        <w:spacing w:before="120" w:after="120" w:line="276" w:lineRule="auto"/>
        <w:jc w:val="both"/>
        <w:rPr>
          <w:rFonts w:ascii="Arial" w:hAnsi="Arial" w:cs="Arial"/>
        </w:rPr>
      </w:pPr>
      <w:r w:rsidRPr="00C312BD">
        <w:rPr>
          <w:rFonts w:ascii="Arial" w:hAnsi="Arial" w:cs="Arial"/>
        </w:rPr>
        <w:lastRenderedPageBreak/>
        <w:t>Los datos cualitativos se resumirán en un documento no muy extenso, donde se dirán que se vio en común en las respuesta abiertas así como destacando las respuestas más interesantes e insólitas.</w:t>
      </w:r>
    </w:p>
    <w:p w:rsidR="001158CC" w:rsidRPr="00C312BD" w:rsidRDefault="001158CC" w:rsidP="001158CC">
      <w:pPr>
        <w:numPr>
          <w:ilvl w:val="0"/>
          <w:numId w:val="11"/>
        </w:numPr>
        <w:autoSpaceDE w:val="0"/>
        <w:autoSpaceDN w:val="0"/>
        <w:adjustRightInd w:val="0"/>
        <w:spacing w:before="120" w:after="120" w:line="276" w:lineRule="auto"/>
        <w:jc w:val="both"/>
        <w:rPr>
          <w:rFonts w:ascii="Arial" w:hAnsi="Arial" w:cs="Arial"/>
        </w:rPr>
      </w:pPr>
      <w:r w:rsidRPr="00C312BD">
        <w:rPr>
          <w:rFonts w:ascii="Arial" w:hAnsi="Arial" w:cs="Arial"/>
        </w:rPr>
        <w:t>Una vez listos los resultados se presentaran ante el grupo y se realizara una discusión sobre los resultados (ver siguiente punto para considerar la mecánica y la fecha de la presentación de los resultados).</w:t>
      </w:r>
    </w:p>
    <w:p w:rsidR="001158CC" w:rsidRPr="00C312BD" w:rsidRDefault="001158CC" w:rsidP="001158CC">
      <w:pPr>
        <w:numPr>
          <w:ilvl w:val="0"/>
          <w:numId w:val="11"/>
        </w:numPr>
        <w:autoSpaceDE w:val="0"/>
        <w:autoSpaceDN w:val="0"/>
        <w:adjustRightInd w:val="0"/>
        <w:spacing w:before="120" w:after="120" w:line="276" w:lineRule="auto"/>
        <w:jc w:val="both"/>
        <w:rPr>
          <w:rFonts w:ascii="Arial" w:hAnsi="Arial" w:cs="Arial"/>
        </w:rPr>
      </w:pPr>
      <w:r w:rsidRPr="00C312BD">
        <w:rPr>
          <w:rFonts w:ascii="Arial" w:hAnsi="Arial" w:cs="Arial"/>
        </w:rPr>
        <w:t>Opcionalmente se puede extender la encuesta para que una comisión de alumnos la apliquen a otros salones en el plantel o amigos y amigas que estén fuera del plantel. Puesto que no es una encuesta científica no es necesario preocuparse tanto por la representatividad de esta, sin embargo entre más represente a todos los jóvenes en el plantel mejor podrá ser la discusión.</w:t>
      </w:r>
    </w:p>
    <w:p w:rsidR="001158CC" w:rsidRPr="00C312BD" w:rsidRDefault="001158CC" w:rsidP="001158CC">
      <w:pPr>
        <w:autoSpaceDE w:val="0"/>
        <w:autoSpaceDN w:val="0"/>
        <w:adjustRightInd w:val="0"/>
        <w:rPr>
          <w:rFonts w:ascii="Arial" w:hAnsi="Arial" w:cs="Arial"/>
          <w:lang w:eastAsia="es-MX"/>
        </w:rPr>
      </w:pPr>
    </w:p>
    <w:p w:rsidR="001158CC" w:rsidRPr="00C312BD" w:rsidRDefault="001158CC" w:rsidP="001158CC">
      <w:pPr>
        <w:autoSpaceDE w:val="0"/>
        <w:autoSpaceDN w:val="0"/>
        <w:adjustRightInd w:val="0"/>
        <w:jc w:val="both"/>
        <w:rPr>
          <w:rFonts w:ascii="Arial" w:hAnsi="Arial" w:cs="Arial"/>
        </w:rPr>
      </w:pPr>
    </w:p>
    <w:p w:rsidR="001158CC" w:rsidRPr="00C312BD" w:rsidRDefault="001158CC" w:rsidP="001158CC">
      <w:pPr>
        <w:autoSpaceDE w:val="0"/>
        <w:autoSpaceDN w:val="0"/>
        <w:adjustRightInd w:val="0"/>
        <w:jc w:val="both"/>
        <w:rPr>
          <w:rFonts w:ascii="Arial" w:hAnsi="Arial" w:cs="Arial"/>
        </w:rPr>
      </w:pPr>
    </w:p>
    <w:p w:rsidR="001158CC" w:rsidRPr="00C312BD" w:rsidRDefault="001158CC" w:rsidP="001158CC">
      <w:pPr>
        <w:autoSpaceDE w:val="0"/>
        <w:autoSpaceDN w:val="0"/>
        <w:adjustRightInd w:val="0"/>
        <w:jc w:val="both"/>
        <w:rPr>
          <w:rFonts w:ascii="Arial" w:hAnsi="Arial" w:cs="Arial"/>
        </w:rPr>
      </w:pPr>
    </w:p>
    <w:p w:rsidR="001158CC" w:rsidRPr="00C312BD" w:rsidRDefault="001158CC" w:rsidP="001158CC">
      <w:pPr>
        <w:autoSpaceDE w:val="0"/>
        <w:autoSpaceDN w:val="0"/>
        <w:adjustRightInd w:val="0"/>
        <w:jc w:val="both"/>
        <w:rPr>
          <w:rFonts w:ascii="Arial" w:hAnsi="Arial" w:cs="Arial"/>
        </w:rPr>
      </w:pPr>
    </w:p>
    <w:p w:rsidR="001158CC" w:rsidRPr="00C312BD" w:rsidRDefault="001158CC" w:rsidP="001158CC">
      <w:pPr>
        <w:pStyle w:val="Ttulo1"/>
        <w:jc w:val="center"/>
      </w:pPr>
      <w:r w:rsidRPr="00C312BD">
        <w:br w:type="page"/>
      </w:r>
      <w:r w:rsidRPr="00C312BD">
        <w:lastRenderedPageBreak/>
        <w:t>ACTITUDES ANTE EL DESACUERDO</w:t>
      </w:r>
    </w:p>
    <w:p w:rsidR="001158CC" w:rsidRPr="00C312BD" w:rsidRDefault="001158CC" w:rsidP="001158CC">
      <w:pPr>
        <w:autoSpaceDE w:val="0"/>
        <w:autoSpaceDN w:val="0"/>
        <w:adjustRightInd w:val="0"/>
        <w:jc w:val="both"/>
        <w:rPr>
          <w:rFonts w:ascii="Arial" w:hAnsi="Arial" w:cs="Arial"/>
        </w:rPr>
      </w:pPr>
    </w:p>
    <w:p w:rsidR="001158CC" w:rsidRPr="00C312BD" w:rsidRDefault="001158CC" w:rsidP="001158CC">
      <w:pPr>
        <w:autoSpaceDE w:val="0"/>
        <w:autoSpaceDN w:val="0"/>
        <w:adjustRightInd w:val="0"/>
        <w:jc w:val="both"/>
        <w:rPr>
          <w:rFonts w:ascii="Arial" w:hAnsi="Arial" w:cs="Arial"/>
        </w:rPr>
      </w:pPr>
      <w:r w:rsidRPr="00C312BD">
        <w:rPr>
          <w:rFonts w:ascii="Arial" w:hAnsi="Arial" w:cs="Arial"/>
        </w:rPr>
        <w:t>A continuación tenemos un breve cuestionario que deberán de contestar todos en el salón. Después se harán grupos de cinco, procurando que los miembros no se conozcan muy bien o por lo menos que no se junten habitualmente. La tarea de grupo es ponerse de acuerdo para consensar una respuesta al cuestionario en grupo.</w:t>
      </w:r>
    </w:p>
    <w:p w:rsidR="001158CC" w:rsidRPr="00C312BD" w:rsidRDefault="001158CC" w:rsidP="001158CC">
      <w:pPr>
        <w:rPr>
          <w:rFonts w:ascii="Arial" w:hAnsi="Arial" w:cs="Arial"/>
        </w:rPr>
      </w:pPr>
      <w:r w:rsidRPr="00C312BD">
        <w:rPr>
          <w:rFonts w:ascii="Arial" w:hAnsi="Arial" w:cs="Arial"/>
          <w:b/>
        </w:rPr>
        <w:t>Edad</w:t>
      </w:r>
      <w:r w:rsidRPr="00C312BD">
        <w:rPr>
          <w:rFonts w:ascii="Arial" w:hAnsi="Arial" w:cs="Arial"/>
        </w:rPr>
        <w:t xml:space="preserve">: ____________   </w:t>
      </w:r>
      <w:r w:rsidRPr="00C312BD">
        <w:rPr>
          <w:rFonts w:ascii="Arial" w:hAnsi="Arial" w:cs="Arial"/>
          <w:b/>
        </w:rPr>
        <w:t>Sexo</w:t>
      </w:r>
      <w:r w:rsidRPr="00C312BD">
        <w:rPr>
          <w:rFonts w:ascii="Arial" w:hAnsi="Arial" w:cs="Arial"/>
        </w:rPr>
        <w:t xml:space="preserve">:  </w:t>
      </w:r>
      <w:r w:rsidRPr="00C312BD">
        <w:rPr>
          <w:rFonts w:ascii="Arial" w:hAnsi="Arial" w:cs="Arial"/>
        </w:rPr>
        <w:sym w:font="Wingdings" w:char="F072"/>
      </w:r>
      <w:r w:rsidRPr="00C312BD">
        <w:rPr>
          <w:rFonts w:ascii="Arial" w:hAnsi="Arial" w:cs="Arial"/>
        </w:rPr>
        <w:t xml:space="preserve">F  </w:t>
      </w:r>
      <w:r w:rsidRPr="00C312BD">
        <w:rPr>
          <w:rFonts w:ascii="Arial" w:hAnsi="Arial" w:cs="Arial"/>
        </w:rPr>
        <w:sym w:font="Wingdings" w:char="F072"/>
      </w:r>
      <w:r w:rsidRPr="00C312BD">
        <w:rPr>
          <w:rFonts w:ascii="Arial" w:hAnsi="Arial" w:cs="Arial"/>
        </w:rPr>
        <w:t xml:space="preserve">M   </w:t>
      </w:r>
      <w:r w:rsidRPr="00C312BD">
        <w:rPr>
          <w:rFonts w:ascii="Arial" w:hAnsi="Arial" w:cs="Arial"/>
          <w:b/>
        </w:rPr>
        <w:t>Semestre</w:t>
      </w:r>
      <w:r w:rsidRPr="00C312BD">
        <w:rPr>
          <w:rFonts w:ascii="Arial" w:hAnsi="Arial" w:cs="Arial"/>
        </w:rPr>
        <w:t>: ________________________</w:t>
      </w:r>
    </w:p>
    <w:p w:rsidR="001158CC" w:rsidRPr="00C312BD" w:rsidRDefault="001158CC" w:rsidP="001158CC">
      <w:pPr>
        <w:rPr>
          <w:rFonts w:ascii="Arial" w:hAnsi="Arial" w:cs="Arial"/>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062"/>
        <w:gridCol w:w="708"/>
        <w:gridCol w:w="709"/>
        <w:gridCol w:w="709"/>
        <w:gridCol w:w="709"/>
        <w:gridCol w:w="709"/>
      </w:tblGrid>
      <w:tr w:rsidR="001158CC" w:rsidRPr="00C312BD" w:rsidTr="00D806FC">
        <w:trPr>
          <w:cantSplit/>
          <w:trHeight w:val="1276"/>
        </w:trPr>
        <w:tc>
          <w:tcPr>
            <w:tcW w:w="6062" w:type="dxa"/>
            <w:tcBorders>
              <w:top w:val="single" w:sz="4" w:space="0" w:color="000000"/>
              <w:left w:val="single" w:sz="4" w:space="0" w:color="000000"/>
              <w:bottom w:val="single" w:sz="4" w:space="0" w:color="000000"/>
              <w:right w:val="single" w:sz="4" w:space="0" w:color="000000"/>
            </w:tcBorders>
            <w:vAlign w:val="center"/>
          </w:tcPr>
          <w:p w:rsidR="001158CC" w:rsidRPr="00C312BD" w:rsidRDefault="001158CC" w:rsidP="00D806FC">
            <w:pPr>
              <w:autoSpaceDE w:val="0"/>
              <w:autoSpaceDN w:val="0"/>
              <w:adjustRightInd w:val="0"/>
              <w:spacing w:before="200"/>
              <w:rPr>
                <w:rFonts w:ascii="Arial" w:hAnsi="Arial" w:cs="Arial"/>
              </w:rPr>
            </w:pPr>
            <w:r w:rsidRPr="00C312BD">
              <w:rPr>
                <w:rFonts w:ascii="Arial" w:hAnsi="Arial" w:cs="Arial"/>
                <w:b/>
              </w:rPr>
              <w:t>Instrucciones</w:t>
            </w:r>
            <w:r w:rsidRPr="00C312BD">
              <w:rPr>
                <w:rFonts w:ascii="Arial" w:hAnsi="Arial" w:cs="Arial"/>
              </w:rPr>
              <w:t>: para cada de las siguientes afirmaciones marca que tanto estás de acuerdo o en desacuerdo, después explica brevemente tu respuesta. Si se te acaba el espacio usa el reverso de la hoja.</w:t>
            </w:r>
          </w:p>
        </w:tc>
        <w:tc>
          <w:tcPr>
            <w:tcW w:w="708" w:type="dxa"/>
            <w:tcBorders>
              <w:top w:val="single" w:sz="4" w:space="0" w:color="000000"/>
              <w:left w:val="single" w:sz="4" w:space="0" w:color="000000"/>
              <w:bottom w:val="single" w:sz="4" w:space="0" w:color="000000"/>
              <w:right w:val="single" w:sz="4" w:space="0" w:color="000000"/>
            </w:tcBorders>
            <w:textDirection w:val="tbRl"/>
            <w:vAlign w:val="center"/>
          </w:tcPr>
          <w:p w:rsidR="001158CC" w:rsidRPr="00C312BD" w:rsidRDefault="001158CC" w:rsidP="00D806FC">
            <w:pPr>
              <w:autoSpaceDE w:val="0"/>
              <w:autoSpaceDN w:val="0"/>
              <w:adjustRightInd w:val="0"/>
              <w:ind w:left="113" w:right="113"/>
              <w:rPr>
                <w:rFonts w:ascii="Arial" w:hAnsi="Arial" w:cs="Arial"/>
                <w:sz w:val="20"/>
              </w:rPr>
            </w:pPr>
            <w:r w:rsidRPr="00C312BD">
              <w:rPr>
                <w:rFonts w:ascii="Arial" w:hAnsi="Arial" w:cs="Arial"/>
                <w:sz w:val="20"/>
              </w:rPr>
              <w:t>Muy de acuerdo</w:t>
            </w:r>
          </w:p>
        </w:tc>
        <w:tc>
          <w:tcPr>
            <w:tcW w:w="709" w:type="dxa"/>
            <w:tcBorders>
              <w:top w:val="single" w:sz="4" w:space="0" w:color="000000"/>
              <w:left w:val="single" w:sz="4" w:space="0" w:color="000000"/>
              <w:bottom w:val="single" w:sz="4" w:space="0" w:color="000000"/>
              <w:right w:val="single" w:sz="4" w:space="0" w:color="000000"/>
            </w:tcBorders>
            <w:textDirection w:val="tbRl"/>
            <w:vAlign w:val="center"/>
          </w:tcPr>
          <w:p w:rsidR="001158CC" w:rsidRPr="00C312BD" w:rsidRDefault="001158CC" w:rsidP="00D806FC">
            <w:pPr>
              <w:autoSpaceDE w:val="0"/>
              <w:autoSpaceDN w:val="0"/>
              <w:adjustRightInd w:val="0"/>
              <w:ind w:left="113" w:right="113"/>
              <w:rPr>
                <w:rFonts w:ascii="Arial" w:hAnsi="Arial" w:cs="Arial"/>
                <w:sz w:val="20"/>
              </w:rPr>
            </w:pPr>
            <w:r w:rsidRPr="00C312BD">
              <w:rPr>
                <w:rFonts w:ascii="Arial" w:hAnsi="Arial" w:cs="Arial"/>
                <w:sz w:val="20"/>
              </w:rPr>
              <w:t>De acuerdo</w:t>
            </w:r>
          </w:p>
        </w:tc>
        <w:tc>
          <w:tcPr>
            <w:tcW w:w="709" w:type="dxa"/>
            <w:tcBorders>
              <w:top w:val="single" w:sz="4" w:space="0" w:color="000000"/>
              <w:left w:val="single" w:sz="4" w:space="0" w:color="000000"/>
              <w:bottom w:val="single" w:sz="4" w:space="0" w:color="000000"/>
              <w:right w:val="single" w:sz="4" w:space="0" w:color="000000"/>
            </w:tcBorders>
            <w:textDirection w:val="tbRl"/>
            <w:vAlign w:val="center"/>
          </w:tcPr>
          <w:p w:rsidR="001158CC" w:rsidRPr="00C312BD" w:rsidRDefault="001158CC" w:rsidP="00D806FC">
            <w:pPr>
              <w:autoSpaceDE w:val="0"/>
              <w:autoSpaceDN w:val="0"/>
              <w:adjustRightInd w:val="0"/>
              <w:ind w:left="113" w:right="113"/>
              <w:rPr>
                <w:rFonts w:ascii="Arial" w:hAnsi="Arial" w:cs="Arial"/>
                <w:sz w:val="20"/>
              </w:rPr>
            </w:pPr>
            <w:r w:rsidRPr="00C312BD">
              <w:rPr>
                <w:rFonts w:ascii="Arial" w:hAnsi="Arial" w:cs="Arial"/>
                <w:sz w:val="20"/>
              </w:rPr>
              <w:t>Más o Menos</w:t>
            </w:r>
          </w:p>
        </w:tc>
        <w:tc>
          <w:tcPr>
            <w:tcW w:w="709" w:type="dxa"/>
            <w:tcBorders>
              <w:top w:val="single" w:sz="4" w:space="0" w:color="000000"/>
              <w:left w:val="single" w:sz="4" w:space="0" w:color="000000"/>
              <w:bottom w:val="single" w:sz="4" w:space="0" w:color="000000"/>
              <w:right w:val="single" w:sz="4" w:space="0" w:color="000000"/>
            </w:tcBorders>
            <w:textDirection w:val="tbRl"/>
            <w:vAlign w:val="center"/>
          </w:tcPr>
          <w:p w:rsidR="001158CC" w:rsidRPr="00C312BD" w:rsidRDefault="001158CC" w:rsidP="00D806FC">
            <w:pPr>
              <w:autoSpaceDE w:val="0"/>
              <w:autoSpaceDN w:val="0"/>
              <w:adjustRightInd w:val="0"/>
              <w:ind w:left="113" w:right="113"/>
              <w:rPr>
                <w:rFonts w:ascii="Arial" w:hAnsi="Arial" w:cs="Arial"/>
                <w:sz w:val="20"/>
              </w:rPr>
            </w:pPr>
            <w:r w:rsidRPr="00C312BD">
              <w:rPr>
                <w:rFonts w:ascii="Arial" w:hAnsi="Arial" w:cs="Arial"/>
                <w:sz w:val="20"/>
              </w:rPr>
              <w:t>En desacuerdo</w:t>
            </w:r>
          </w:p>
        </w:tc>
        <w:tc>
          <w:tcPr>
            <w:tcW w:w="709" w:type="dxa"/>
            <w:tcBorders>
              <w:top w:val="single" w:sz="4" w:space="0" w:color="000000"/>
              <w:left w:val="single" w:sz="4" w:space="0" w:color="000000"/>
              <w:bottom w:val="single" w:sz="4" w:space="0" w:color="000000"/>
              <w:right w:val="single" w:sz="4" w:space="0" w:color="000000"/>
            </w:tcBorders>
            <w:textDirection w:val="tbRl"/>
            <w:vAlign w:val="center"/>
          </w:tcPr>
          <w:p w:rsidR="001158CC" w:rsidRPr="00C312BD" w:rsidRDefault="001158CC" w:rsidP="00D806FC">
            <w:pPr>
              <w:autoSpaceDE w:val="0"/>
              <w:autoSpaceDN w:val="0"/>
              <w:adjustRightInd w:val="0"/>
              <w:ind w:left="113" w:right="113"/>
              <w:rPr>
                <w:rFonts w:ascii="Arial" w:hAnsi="Arial" w:cs="Arial"/>
                <w:sz w:val="20"/>
              </w:rPr>
            </w:pPr>
            <w:r w:rsidRPr="00C312BD">
              <w:rPr>
                <w:rFonts w:ascii="Arial" w:hAnsi="Arial" w:cs="Arial"/>
                <w:sz w:val="20"/>
              </w:rPr>
              <w:t>Muy en desacuerdo</w:t>
            </w:r>
          </w:p>
        </w:tc>
      </w:tr>
      <w:tr w:rsidR="001158CC" w:rsidRPr="00C312BD" w:rsidTr="00D806FC">
        <w:trPr>
          <w:trHeight w:val="579"/>
        </w:trPr>
        <w:tc>
          <w:tcPr>
            <w:tcW w:w="6062" w:type="dxa"/>
            <w:tcBorders>
              <w:top w:val="single" w:sz="4" w:space="0" w:color="000000"/>
              <w:left w:val="single" w:sz="4" w:space="0" w:color="000000"/>
              <w:bottom w:val="single" w:sz="4" w:space="0" w:color="000000"/>
              <w:right w:val="nil"/>
            </w:tcBorders>
            <w:vAlign w:val="center"/>
          </w:tcPr>
          <w:p w:rsidR="001158CC" w:rsidRPr="00C312BD" w:rsidRDefault="001158CC" w:rsidP="00D806FC">
            <w:pPr>
              <w:autoSpaceDE w:val="0"/>
              <w:autoSpaceDN w:val="0"/>
              <w:adjustRightInd w:val="0"/>
              <w:spacing w:before="200"/>
              <w:rPr>
                <w:rFonts w:ascii="Arial" w:hAnsi="Arial" w:cs="Arial"/>
              </w:rPr>
            </w:pPr>
            <w:r w:rsidRPr="00C312BD">
              <w:rPr>
                <w:rFonts w:ascii="Arial" w:hAnsi="Arial" w:cs="Arial"/>
              </w:rPr>
              <w:t>Una buena pareja no tiene pleitos</w:t>
            </w:r>
          </w:p>
        </w:tc>
        <w:tc>
          <w:tcPr>
            <w:tcW w:w="708" w:type="dxa"/>
            <w:tcBorders>
              <w:top w:val="single" w:sz="4" w:space="0" w:color="000000"/>
              <w:left w:val="nil"/>
              <w:bottom w:val="single" w:sz="4" w:space="0" w:color="000000"/>
              <w:right w:val="nil"/>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c>
          <w:tcPr>
            <w:tcW w:w="709" w:type="dxa"/>
            <w:tcBorders>
              <w:top w:val="single" w:sz="4" w:space="0" w:color="000000"/>
              <w:left w:val="nil"/>
              <w:bottom w:val="single" w:sz="4" w:space="0" w:color="000000"/>
              <w:right w:val="nil"/>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c>
          <w:tcPr>
            <w:tcW w:w="709" w:type="dxa"/>
            <w:tcBorders>
              <w:top w:val="single" w:sz="4" w:space="0" w:color="000000"/>
              <w:left w:val="nil"/>
              <w:bottom w:val="single" w:sz="4" w:space="0" w:color="000000"/>
              <w:right w:val="nil"/>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c>
          <w:tcPr>
            <w:tcW w:w="709" w:type="dxa"/>
            <w:tcBorders>
              <w:top w:val="single" w:sz="4" w:space="0" w:color="000000"/>
              <w:left w:val="nil"/>
              <w:bottom w:val="single" w:sz="4" w:space="0" w:color="000000"/>
              <w:right w:val="nil"/>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c>
          <w:tcPr>
            <w:tcW w:w="709" w:type="dxa"/>
            <w:tcBorders>
              <w:top w:val="single" w:sz="4" w:space="0" w:color="000000"/>
              <w:left w:val="nil"/>
              <w:bottom w:val="single" w:sz="4" w:space="0" w:color="000000"/>
              <w:right w:val="single" w:sz="4" w:space="0" w:color="000000"/>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r>
      <w:tr w:rsidR="001158CC" w:rsidRPr="00C312BD" w:rsidTr="00D806FC">
        <w:trPr>
          <w:trHeight w:val="2510"/>
        </w:trPr>
        <w:tc>
          <w:tcPr>
            <w:tcW w:w="9606" w:type="dxa"/>
            <w:gridSpan w:val="6"/>
            <w:tcBorders>
              <w:top w:val="single" w:sz="4" w:space="0" w:color="000000"/>
              <w:left w:val="single" w:sz="4" w:space="0" w:color="000000"/>
              <w:bottom w:val="single" w:sz="4" w:space="0" w:color="000000"/>
              <w:right w:val="single" w:sz="4" w:space="0" w:color="000000"/>
            </w:tcBorders>
          </w:tcPr>
          <w:p w:rsidR="001158CC" w:rsidRPr="00C312BD" w:rsidRDefault="001158CC" w:rsidP="00D806FC">
            <w:pPr>
              <w:autoSpaceDE w:val="0"/>
              <w:autoSpaceDN w:val="0"/>
              <w:adjustRightInd w:val="0"/>
              <w:jc w:val="both"/>
              <w:rPr>
                <w:rFonts w:ascii="Arial" w:hAnsi="Arial" w:cs="Arial"/>
                <w:i/>
              </w:rPr>
            </w:pPr>
            <w:r w:rsidRPr="00C312BD">
              <w:rPr>
                <w:rFonts w:ascii="Arial" w:hAnsi="Arial" w:cs="Arial"/>
                <w:i/>
              </w:rPr>
              <w:t>Explica tu respuesta</w:t>
            </w:r>
          </w:p>
          <w:p w:rsidR="001158CC" w:rsidRPr="00C312BD" w:rsidRDefault="001158CC" w:rsidP="00D806FC">
            <w:pPr>
              <w:autoSpaceDE w:val="0"/>
              <w:autoSpaceDN w:val="0"/>
              <w:adjustRightInd w:val="0"/>
              <w:jc w:val="both"/>
              <w:rPr>
                <w:rFonts w:ascii="Arial" w:hAnsi="Arial" w:cs="Arial"/>
              </w:rPr>
            </w:pPr>
          </w:p>
        </w:tc>
      </w:tr>
      <w:tr w:rsidR="001158CC" w:rsidRPr="00C312BD" w:rsidTr="00D806FC">
        <w:trPr>
          <w:trHeight w:val="669"/>
        </w:trPr>
        <w:tc>
          <w:tcPr>
            <w:tcW w:w="6062" w:type="dxa"/>
            <w:tcBorders>
              <w:top w:val="single" w:sz="4" w:space="0" w:color="000000"/>
              <w:left w:val="single" w:sz="4" w:space="0" w:color="000000"/>
              <w:bottom w:val="single" w:sz="4" w:space="0" w:color="000000"/>
              <w:right w:val="nil"/>
            </w:tcBorders>
            <w:vAlign w:val="center"/>
          </w:tcPr>
          <w:p w:rsidR="001158CC" w:rsidRPr="00C312BD" w:rsidRDefault="001158CC" w:rsidP="00D806FC">
            <w:pPr>
              <w:autoSpaceDE w:val="0"/>
              <w:autoSpaceDN w:val="0"/>
              <w:adjustRightInd w:val="0"/>
              <w:spacing w:before="200"/>
              <w:rPr>
                <w:rFonts w:ascii="Arial" w:hAnsi="Arial" w:cs="Arial"/>
              </w:rPr>
            </w:pPr>
            <w:r w:rsidRPr="00C312BD">
              <w:rPr>
                <w:rFonts w:ascii="Arial" w:hAnsi="Arial" w:cs="Arial"/>
              </w:rPr>
              <w:t>La armonía entre dos personas requiere también de discutir y es estar en desacuerdo.</w:t>
            </w:r>
          </w:p>
        </w:tc>
        <w:tc>
          <w:tcPr>
            <w:tcW w:w="708" w:type="dxa"/>
            <w:tcBorders>
              <w:top w:val="single" w:sz="4" w:space="0" w:color="000000"/>
              <w:left w:val="nil"/>
              <w:bottom w:val="single" w:sz="4" w:space="0" w:color="000000"/>
              <w:right w:val="nil"/>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c>
          <w:tcPr>
            <w:tcW w:w="709" w:type="dxa"/>
            <w:tcBorders>
              <w:top w:val="single" w:sz="4" w:space="0" w:color="000000"/>
              <w:left w:val="nil"/>
              <w:bottom w:val="single" w:sz="4" w:space="0" w:color="000000"/>
              <w:right w:val="nil"/>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c>
          <w:tcPr>
            <w:tcW w:w="709" w:type="dxa"/>
            <w:tcBorders>
              <w:top w:val="single" w:sz="4" w:space="0" w:color="000000"/>
              <w:left w:val="nil"/>
              <w:bottom w:val="single" w:sz="4" w:space="0" w:color="000000"/>
              <w:right w:val="nil"/>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c>
          <w:tcPr>
            <w:tcW w:w="709" w:type="dxa"/>
            <w:tcBorders>
              <w:top w:val="single" w:sz="4" w:space="0" w:color="000000"/>
              <w:left w:val="nil"/>
              <w:bottom w:val="single" w:sz="4" w:space="0" w:color="000000"/>
              <w:right w:val="nil"/>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c>
          <w:tcPr>
            <w:tcW w:w="709" w:type="dxa"/>
            <w:tcBorders>
              <w:top w:val="single" w:sz="4" w:space="0" w:color="000000"/>
              <w:left w:val="nil"/>
              <w:bottom w:val="single" w:sz="4" w:space="0" w:color="000000"/>
              <w:right w:val="single" w:sz="4" w:space="0" w:color="000000"/>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r>
      <w:tr w:rsidR="001158CC" w:rsidRPr="00C312BD" w:rsidTr="00D806FC">
        <w:trPr>
          <w:trHeight w:val="2618"/>
        </w:trPr>
        <w:tc>
          <w:tcPr>
            <w:tcW w:w="9606" w:type="dxa"/>
            <w:gridSpan w:val="6"/>
            <w:tcBorders>
              <w:top w:val="single" w:sz="4" w:space="0" w:color="000000"/>
              <w:left w:val="single" w:sz="4" w:space="0" w:color="000000"/>
              <w:bottom w:val="single" w:sz="4" w:space="0" w:color="000000"/>
              <w:right w:val="single" w:sz="4" w:space="0" w:color="000000"/>
            </w:tcBorders>
          </w:tcPr>
          <w:p w:rsidR="001158CC" w:rsidRPr="00C312BD" w:rsidRDefault="001158CC" w:rsidP="00D806FC">
            <w:pPr>
              <w:autoSpaceDE w:val="0"/>
              <w:autoSpaceDN w:val="0"/>
              <w:adjustRightInd w:val="0"/>
              <w:jc w:val="both"/>
              <w:rPr>
                <w:rFonts w:ascii="Arial" w:hAnsi="Arial" w:cs="Arial"/>
                <w:i/>
              </w:rPr>
            </w:pPr>
            <w:r w:rsidRPr="00C312BD">
              <w:rPr>
                <w:rFonts w:ascii="Arial" w:hAnsi="Arial" w:cs="Arial"/>
                <w:i/>
              </w:rPr>
              <w:t>Explica tu respuesta</w:t>
            </w:r>
          </w:p>
          <w:p w:rsidR="001158CC" w:rsidRPr="00C312BD" w:rsidRDefault="001158CC" w:rsidP="00D806FC">
            <w:pPr>
              <w:autoSpaceDE w:val="0"/>
              <w:autoSpaceDN w:val="0"/>
              <w:adjustRightInd w:val="0"/>
              <w:jc w:val="both"/>
              <w:rPr>
                <w:rFonts w:ascii="Arial" w:hAnsi="Arial" w:cs="Arial"/>
              </w:rPr>
            </w:pPr>
          </w:p>
        </w:tc>
      </w:tr>
      <w:tr w:rsidR="001158CC" w:rsidRPr="00C312BD" w:rsidTr="00D806FC">
        <w:trPr>
          <w:trHeight w:val="550"/>
        </w:trPr>
        <w:tc>
          <w:tcPr>
            <w:tcW w:w="6062" w:type="dxa"/>
            <w:tcBorders>
              <w:top w:val="single" w:sz="4" w:space="0" w:color="000000"/>
              <w:left w:val="single" w:sz="4" w:space="0" w:color="000000"/>
              <w:bottom w:val="single" w:sz="4" w:space="0" w:color="000000"/>
              <w:right w:val="nil"/>
            </w:tcBorders>
            <w:vAlign w:val="center"/>
          </w:tcPr>
          <w:p w:rsidR="001158CC" w:rsidRPr="00C312BD" w:rsidRDefault="001158CC" w:rsidP="00D806FC">
            <w:pPr>
              <w:autoSpaceDE w:val="0"/>
              <w:autoSpaceDN w:val="0"/>
              <w:adjustRightInd w:val="0"/>
              <w:spacing w:before="200"/>
              <w:rPr>
                <w:rFonts w:ascii="Arial" w:hAnsi="Arial" w:cs="Arial"/>
              </w:rPr>
            </w:pPr>
            <w:r w:rsidRPr="00C312BD">
              <w:rPr>
                <w:rFonts w:ascii="Arial" w:hAnsi="Arial" w:cs="Arial"/>
              </w:rPr>
              <w:t>Los pleitos hacen crecer a una pareja</w:t>
            </w:r>
          </w:p>
        </w:tc>
        <w:tc>
          <w:tcPr>
            <w:tcW w:w="708" w:type="dxa"/>
            <w:tcBorders>
              <w:top w:val="single" w:sz="4" w:space="0" w:color="000000"/>
              <w:left w:val="nil"/>
              <w:bottom w:val="single" w:sz="4" w:space="0" w:color="000000"/>
              <w:right w:val="nil"/>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c>
          <w:tcPr>
            <w:tcW w:w="709" w:type="dxa"/>
            <w:tcBorders>
              <w:top w:val="single" w:sz="4" w:space="0" w:color="000000"/>
              <w:left w:val="nil"/>
              <w:bottom w:val="single" w:sz="4" w:space="0" w:color="000000"/>
              <w:right w:val="nil"/>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c>
          <w:tcPr>
            <w:tcW w:w="709" w:type="dxa"/>
            <w:tcBorders>
              <w:top w:val="single" w:sz="4" w:space="0" w:color="000000"/>
              <w:left w:val="nil"/>
              <w:bottom w:val="single" w:sz="4" w:space="0" w:color="000000"/>
              <w:right w:val="nil"/>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c>
          <w:tcPr>
            <w:tcW w:w="709" w:type="dxa"/>
            <w:tcBorders>
              <w:top w:val="single" w:sz="4" w:space="0" w:color="000000"/>
              <w:left w:val="nil"/>
              <w:bottom w:val="single" w:sz="4" w:space="0" w:color="000000"/>
              <w:right w:val="nil"/>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c>
          <w:tcPr>
            <w:tcW w:w="709" w:type="dxa"/>
            <w:tcBorders>
              <w:top w:val="single" w:sz="4" w:space="0" w:color="000000"/>
              <w:left w:val="nil"/>
              <w:bottom w:val="single" w:sz="4" w:space="0" w:color="000000"/>
              <w:right w:val="single" w:sz="4" w:space="0" w:color="000000"/>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r>
      <w:tr w:rsidR="001158CC" w:rsidRPr="00C312BD" w:rsidTr="00D806FC">
        <w:trPr>
          <w:trHeight w:val="3086"/>
        </w:trPr>
        <w:tc>
          <w:tcPr>
            <w:tcW w:w="9606" w:type="dxa"/>
            <w:gridSpan w:val="6"/>
            <w:tcBorders>
              <w:top w:val="single" w:sz="4" w:space="0" w:color="000000"/>
              <w:left w:val="single" w:sz="4" w:space="0" w:color="000000"/>
              <w:bottom w:val="single" w:sz="4" w:space="0" w:color="000000"/>
              <w:right w:val="single" w:sz="4" w:space="0" w:color="000000"/>
            </w:tcBorders>
          </w:tcPr>
          <w:p w:rsidR="001158CC" w:rsidRPr="00C312BD" w:rsidRDefault="001158CC" w:rsidP="00D806FC">
            <w:pPr>
              <w:autoSpaceDE w:val="0"/>
              <w:autoSpaceDN w:val="0"/>
              <w:adjustRightInd w:val="0"/>
              <w:jc w:val="both"/>
              <w:rPr>
                <w:rFonts w:ascii="Arial" w:hAnsi="Arial" w:cs="Arial"/>
                <w:i/>
              </w:rPr>
            </w:pPr>
            <w:r w:rsidRPr="00C312BD">
              <w:rPr>
                <w:rFonts w:ascii="Arial" w:hAnsi="Arial" w:cs="Arial"/>
                <w:i/>
              </w:rPr>
              <w:lastRenderedPageBreak/>
              <w:t>Explica tu respuesta</w:t>
            </w:r>
          </w:p>
          <w:p w:rsidR="001158CC" w:rsidRPr="00C312BD" w:rsidRDefault="001158CC" w:rsidP="00D806FC">
            <w:pPr>
              <w:autoSpaceDE w:val="0"/>
              <w:autoSpaceDN w:val="0"/>
              <w:adjustRightInd w:val="0"/>
              <w:jc w:val="both"/>
              <w:rPr>
                <w:rFonts w:ascii="Arial" w:hAnsi="Arial" w:cs="Arial"/>
              </w:rPr>
            </w:pPr>
          </w:p>
        </w:tc>
      </w:tr>
      <w:tr w:rsidR="001158CC" w:rsidRPr="00C312BD" w:rsidTr="00D806FC">
        <w:trPr>
          <w:trHeight w:val="839"/>
        </w:trPr>
        <w:tc>
          <w:tcPr>
            <w:tcW w:w="6062" w:type="dxa"/>
            <w:tcBorders>
              <w:top w:val="single" w:sz="4" w:space="0" w:color="000000"/>
              <w:left w:val="single" w:sz="4" w:space="0" w:color="000000"/>
              <w:bottom w:val="single" w:sz="4" w:space="0" w:color="000000"/>
              <w:right w:val="nil"/>
            </w:tcBorders>
            <w:vAlign w:val="center"/>
          </w:tcPr>
          <w:p w:rsidR="001158CC" w:rsidRPr="00C312BD" w:rsidRDefault="001158CC" w:rsidP="00D806FC">
            <w:pPr>
              <w:autoSpaceDE w:val="0"/>
              <w:autoSpaceDN w:val="0"/>
              <w:adjustRightInd w:val="0"/>
              <w:spacing w:before="200"/>
              <w:rPr>
                <w:rFonts w:ascii="Arial" w:hAnsi="Arial" w:cs="Arial"/>
              </w:rPr>
            </w:pPr>
            <w:r w:rsidRPr="00C312BD">
              <w:rPr>
                <w:rFonts w:ascii="Arial" w:hAnsi="Arial" w:cs="Arial"/>
              </w:rPr>
              <w:t>Realmente se ama a una persona cuando se está dispuesta a sacrificar todo por ella/el</w:t>
            </w:r>
          </w:p>
        </w:tc>
        <w:tc>
          <w:tcPr>
            <w:tcW w:w="708" w:type="dxa"/>
            <w:tcBorders>
              <w:top w:val="single" w:sz="4" w:space="0" w:color="000000"/>
              <w:left w:val="nil"/>
              <w:bottom w:val="single" w:sz="4" w:space="0" w:color="000000"/>
              <w:right w:val="nil"/>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c>
          <w:tcPr>
            <w:tcW w:w="709" w:type="dxa"/>
            <w:tcBorders>
              <w:top w:val="single" w:sz="4" w:space="0" w:color="000000"/>
              <w:left w:val="nil"/>
              <w:bottom w:val="single" w:sz="4" w:space="0" w:color="000000"/>
              <w:right w:val="nil"/>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c>
          <w:tcPr>
            <w:tcW w:w="709" w:type="dxa"/>
            <w:tcBorders>
              <w:top w:val="single" w:sz="4" w:space="0" w:color="000000"/>
              <w:left w:val="nil"/>
              <w:bottom w:val="single" w:sz="4" w:space="0" w:color="000000"/>
              <w:right w:val="nil"/>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c>
          <w:tcPr>
            <w:tcW w:w="709" w:type="dxa"/>
            <w:tcBorders>
              <w:top w:val="single" w:sz="4" w:space="0" w:color="000000"/>
              <w:left w:val="nil"/>
              <w:bottom w:val="single" w:sz="4" w:space="0" w:color="000000"/>
              <w:right w:val="nil"/>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c>
          <w:tcPr>
            <w:tcW w:w="709" w:type="dxa"/>
            <w:tcBorders>
              <w:top w:val="single" w:sz="4" w:space="0" w:color="000000"/>
              <w:left w:val="nil"/>
              <w:bottom w:val="single" w:sz="4" w:space="0" w:color="000000"/>
              <w:right w:val="single" w:sz="4" w:space="0" w:color="000000"/>
            </w:tcBorders>
            <w:vAlign w:val="center"/>
          </w:tcPr>
          <w:p w:rsidR="001158CC" w:rsidRPr="00C312BD" w:rsidRDefault="001158CC" w:rsidP="00D806FC">
            <w:pPr>
              <w:autoSpaceDE w:val="0"/>
              <w:autoSpaceDN w:val="0"/>
              <w:adjustRightInd w:val="0"/>
              <w:spacing w:before="200"/>
              <w:jc w:val="center"/>
              <w:rPr>
                <w:rFonts w:ascii="Arial" w:hAnsi="Arial" w:cs="Arial"/>
              </w:rPr>
            </w:pPr>
            <w:r w:rsidRPr="00C312BD">
              <w:rPr>
                <w:rFonts w:ascii="Arial" w:hAnsi="Arial" w:cs="Arial"/>
              </w:rPr>
              <w:sym w:font="Wingdings" w:char="F072"/>
            </w:r>
          </w:p>
        </w:tc>
      </w:tr>
      <w:tr w:rsidR="001158CC" w:rsidRPr="00C312BD" w:rsidTr="00D806FC">
        <w:trPr>
          <w:trHeight w:val="3349"/>
        </w:trPr>
        <w:tc>
          <w:tcPr>
            <w:tcW w:w="9606" w:type="dxa"/>
            <w:gridSpan w:val="6"/>
            <w:tcBorders>
              <w:top w:val="single" w:sz="4" w:space="0" w:color="000000"/>
              <w:left w:val="single" w:sz="4" w:space="0" w:color="000000"/>
              <w:bottom w:val="single" w:sz="4" w:space="0" w:color="000000"/>
              <w:right w:val="single" w:sz="4" w:space="0" w:color="000000"/>
            </w:tcBorders>
          </w:tcPr>
          <w:p w:rsidR="001158CC" w:rsidRPr="00C312BD" w:rsidRDefault="001158CC" w:rsidP="00D806FC">
            <w:pPr>
              <w:autoSpaceDE w:val="0"/>
              <w:autoSpaceDN w:val="0"/>
              <w:adjustRightInd w:val="0"/>
              <w:jc w:val="both"/>
              <w:rPr>
                <w:rFonts w:ascii="Arial" w:hAnsi="Arial" w:cs="Arial"/>
                <w:i/>
              </w:rPr>
            </w:pPr>
            <w:r w:rsidRPr="00C312BD">
              <w:rPr>
                <w:rFonts w:ascii="Arial" w:hAnsi="Arial" w:cs="Arial"/>
                <w:i/>
              </w:rPr>
              <w:t>Explica tu respuesta</w:t>
            </w:r>
          </w:p>
          <w:p w:rsidR="001158CC" w:rsidRPr="00C312BD" w:rsidRDefault="001158CC" w:rsidP="00D806FC">
            <w:pPr>
              <w:autoSpaceDE w:val="0"/>
              <w:autoSpaceDN w:val="0"/>
              <w:adjustRightInd w:val="0"/>
              <w:jc w:val="both"/>
              <w:rPr>
                <w:rFonts w:ascii="Arial" w:hAnsi="Arial" w:cs="Arial"/>
              </w:rPr>
            </w:pPr>
          </w:p>
        </w:tc>
      </w:tr>
      <w:tr w:rsidR="001158CC" w:rsidRPr="00C312BD" w:rsidTr="00D806FC">
        <w:trPr>
          <w:trHeight w:val="779"/>
        </w:trPr>
        <w:tc>
          <w:tcPr>
            <w:tcW w:w="9606" w:type="dxa"/>
            <w:gridSpan w:val="6"/>
            <w:tcBorders>
              <w:top w:val="single" w:sz="4" w:space="0" w:color="000000"/>
              <w:left w:val="single" w:sz="4" w:space="0" w:color="000000"/>
              <w:bottom w:val="single" w:sz="4" w:space="0" w:color="000000"/>
              <w:right w:val="single" w:sz="4" w:space="0" w:color="000000"/>
            </w:tcBorders>
            <w:vAlign w:val="center"/>
          </w:tcPr>
          <w:p w:rsidR="001158CC" w:rsidRPr="00C312BD" w:rsidRDefault="001158CC" w:rsidP="00D806FC">
            <w:pPr>
              <w:autoSpaceDE w:val="0"/>
              <w:autoSpaceDN w:val="0"/>
              <w:adjustRightInd w:val="0"/>
              <w:spacing w:before="200"/>
              <w:rPr>
                <w:rFonts w:ascii="Arial" w:hAnsi="Arial" w:cs="Arial"/>
              </w:rPr>
            </w:pPr>
            <w:r w:rsidRPr="00C312BD">
              <w:rPr>
                <w:rFonts w:ascii="Arial" w:hAnsi="Arial" w:cs="Arial"/>
              </w:rPr>
              <w:t>Escribe en el espacio abajo una situación que hayas experimentado con tu pareja o tus amigos que ilustren una o más frases de las que acabas de evaluar anteriormente.</w:t>
            </w:r>
          </w:p>
        </w:tc>
      </w:tr>
      <w:tr w:rsidR="001158CC" w:rsidRPr="00C312BD" w:rsidTr="00D806FC">
        <w:trPr>
          <w:trHeight w:val="3334"/>
        </w:trPr>
        <w:tc>
          <w:tcPr>
            <w:tcW w:w="9606" w:type="dxa"/>
            <w:gridSpan w:val="6"/>
            <w:tcBorders>
              <w:top w:val="single" w:sz="4" w:space="0" w:color="000000"/>
              <w:left w:val="single" w:sz="4" w:space="0" w:color="000000"/>
              <w:bottom w:val="single" w:sz="4" w:space="0" w:color="000000"/>
              <w:right w:val="single" w:sz="4" w:space="0" w:color="000000"/>
            </w:tcBorders>
          </w:tcPr>
          <w:p w:rsidR="001158CC" w:rsidRPr="00C312BD" w:rsidRDefault="001158CC" w:rsidP="00D806FC">
            <w:pPr>
              <w:autoSpaceDE w:val="0"/>
              <w:autoSpaceDN w:val="0"/>
              <w:adjustRightInd w:val="0"/>
              <w:jc w:val="both"/>
              <w:rPr>
                <w:rFonts w:ascii="Arial" w:hAnsi="Arial" w:cs="Arial"/>
                <w:i/>
              </w:rPr>
            </w:pPr>
          </w:p>
          <w:p w:rsidR="001158CC" w:rsidRPr="00C312BD" w:rsidRDefault="001158CC" w:rsidP="00D806FC">
            <w:pPr>
              <w:autoSpaceDE w:val="0"/>
              <w:autoSpaceDN w:val="0"/>
              <w:adjustRightInd w:val="0"/>
              <w:jc w:val="both"/>
              <w:rPr>
                <w:rFonts w:ascii="Arial" w:hAnsi="Arial" w:cs="Arial"/>
                <w:i/>
              </w:rPr>
            </w:pPr>
          </w:p>
          <w:p w:rsidR="001158CC" w:rsidRPr="00C312BD" w:rsidRDefault="001158CC" w:rsidP="00D806FC">
            <w:pPr>
              <w:autoSpaceDE w:val="0"/>
              <w:autoSpaceDN w:val="0"/>
              <w:adjustRightInd w:val="0"/>
              <w:jc w:val="both"/>
              <w:rPr>
                <w:rFonts w:ascii="Arial" w:hAnsi="Arial" w:cs="Arial"/>
                <w:i/>
              </w:rPr>
            </w:pPr>
          </w:p>
          <w:p w:rsidR="001158CC" w:rsidRPr="00C312BD" w:rsidRDefault="001158CC" w:rsidP="00D806FC">
            <w:pPr>
              <w:autoSpaceDE w:val="0"/>
              <w:autoSpaceDN w:val="0"/>
              <w:adjustRightInd w:val="0"/>
              <w:jc w:val="both"/>
              <w:rPr>
                <w:rFonts w:ascii="Arial" w:hAnsi="Arial" w:cs="Arial"/>
                <w:i/>
              </w:rPr>
            </w:pPr>
          </w:p>
          <w:p w:rsidR="001158CC" w:rsidRPr="00C312BD" w:rsidRDefault="001158CC" w:rsidP="00D806FC">
            <w:pPr>
              <w:autoSpaceDE w:val="0"/>
              <w:autoSpaceDN w:val="0"/>
              <w:adjustRightInd w:val="0"/>
              <w:jc w:val="both"/>
              <w:rPr>
                <w:rFonts w:ascii="Arial" w:hAnsi="Arial" w:cs="Arial"/>
                <w:i/>
              </w:rPr>
            </w:pPr>
          </w:p>
          <w:p w:rsidR="001158CC" w:rsidRPr="00C312BD" w:rsidRDefault="001158CC" w:rsidP="00D806FC">
            <w:pPr>
              <w:autoSpaceDE w:val="0"/>
              <w:autoSpaceDN w:val="0"/>
              <w:adjustRightInd w:val="0"/>
              <w:jc w:val="both"/>
              <w:rPr>
                <w:rFonts w:ascii="Arial" w:hAnsi="Arial" w:cs="Arial"/>
                <w:i/>
              </w:rPr>
            </w:pPr>
          </w:p>
          <w:p w:rsidR="001158CC" w:rsidRPr="00C312BD" w:rsidRDefault="001158CC" w:rsidP="00D806FC">
            <w:pPr>
              <w:autoSpaceDE w:val="0"/>
              <w:autoSpaceDN w:val="0"/>
              <w:adjustRightInd w:val="0"/>
              <w:jc w:val="right"/>
              <w:rPr>
                <w:rFonts w:ascii="Arial" w:hAnsi="Arial" w:cs="Arial"/>
                <w:i/>
                <w:sz w:val="18"/>
                <w:szCs w:val="18"/>
              </w:rPr>
            </w:pPr>
            <w:r w:rsidRPr="00C312BD">
              <w:rPr>
                <w:rFonts w:ascii="Arial" w:hAnsi="Arial" w:cs="Arial"/>
                <w:i/>
                <w:sz w:val="16"/>
                <w:szCs w:val="18"/>
              </w:rPr>
              <w:t>SI SE TE TERMINA EL ESPACIO CONTINUA ATRÁS DE LA HOJA</w:t>
            </w:r>
          </w:p>
        </w:tc>
      </w:tr>
    </w:tbl>
    <w:p w:rsidR="001158CC" w:rsidRPr="00C312BD" w:rsidRDefault="001158CC" w:rsidP="001158CC">
      <w:pPr>
        <w:rPr>
          <w:rFonts w:ascii="Arial" w:hAnsi="Arial" w:cs="Arial"/>
        </w:rPr>
      </w:pPr>
    </w:p>
    <w:p w:rsidR="00460A38" w:rsidRPr="0077027A" w:rsidRDefault="00460A38" w:rsidP="001158CC">
      <w:pPr>
        <w:pStyle w:val="Ttulo"/>
        <w:rPr>
          <w:lang w:val="es-MX"/>
        </w:rPr>
      </w:pPr>
    </w:p>
    <w:sectPr w:rsidR="00460A38" w:rsidRPr="0077027A" w:rsidSect="00460A3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22A36"/>
    <w:multiLevelType w:val="hybridMultilevel"/>
    <w:tmpl w:val="1DAEDF6C"/>
    <w:lvl w:ilvl="0" w:tplc="080A0003">
      <w:start w:val="1"/>
      <w:numFmt w:val="bullet"/>
      <w:lvlText w:val="o"/>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
    <w:nsid w:val="166E39D5"/>
    <w:multiLevelType w:val="hybridMultilevel"/>
    <w:tmpl w:val="C0480B62"/>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
    <w:nsid w:val="1C523335"/>
    <w:multiLevelType w:val="hybridMultilevel"/>
    <w:tmpl w:val="774E8A34"/>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
    <w:nsid w:val="24B02ADB"/>
    <w:multiLevelType w:val="hybridMultilevel"/>
    <w:tmpl w:val="BD9CB820"/>
    <w:lvl w:ilvl="0" w:tplc="308CEAF4">
      <w:start w:val="1"/>
      <w:numFmt w:val="bullet"/>
      <w:lvlText w:val=""/>
      <w:lvlJc w:val="left"/>
      <w:pPr>
        <w:ind w:left="720" w:hanging="360"/>
      </w:pPr>
      <w:rPr>
        <w:rFonts w:ascii="Wingdings" w:hAnsi="Wingdings" w:hint="default"/>
      </w:rPr>
    </w:lvl>
    <w:lvl w:ilvl="1" w:tplc="080A0003">
      <w:start w:val="1"/>
      <w:numFmt w:val="decimal"/>
      <w:lvlText w:val="%2."/>
      <w:lvlJc w:val="left"/>
      <w:pPr>
        <w:tabs>
          <w:tab w:val="num" w:pos="1440"/>
        </w:tabs>
        <w:ind w:left="1440" w:hanging="360"/>
      </w:pPr>
      <w:rPr>
        <w:rFonts w:cs="Times New Roman"/>
      </w:rPr>
    </w:lvl>
    <w:lvl w:ilvl="2" w:tplc="080A0005">
      <w:start w:val="1"/>
      <w:numFmt w:val="decimal"/>
      <w:lvlText w:val="%3."/>
      <w:lvlJc w:val="left"/>
      <w:pPr>
        <w:tabs>
          <w:tab w:val="num" w:pos="2160"/>
        </w:tabs>
        <w:ind w:left="2160" w:hanging="360"/>
      </w:pPr>
      <w:rPr>
        <w:rFonts w:cs="Times New Roman"/>
      </w:rPr>
    </w:lvl>
    <w:lvl w:ilvl="3" w:tplc="080A0001">
      <w:start w:val="1"/>
      <w:numFmt w:val="decimal"/>
      <w:lvlText w:val="%4."/>
      <w:lvlJc w:val="left"/>
      <w:pPr>
        <w:tabs>
          <w:tab w:val="num" w:pos="2880"/>
        </w:tabs>
        <w:ind w:left="2880" w:hanging="360"/>
      </w:pPr>
      <w:rPr>
        <w:rFonts w:cs="Times New Roman"/>
      </w:rPr>
    </w:lvl>
    <w:lvl w:ilvl="4" w:tplc="080A0003">
      <w:start w:val="1"/>
      <w:numFmt w:val="decimal"/>
      <w:lvlText w:val="%5."/>
      <w:lvlJc w:val="left"/>
      <w:pPr>
        <w:tabs>
          <w:tab w:val="num" w:pos="3600"/>
        </w:tabs>
        <w:ind w:left="3600" w:hanging="360"/>
      </w:pPr>
      <w:rPr>
        <w:rFonts w:cs="Times New Roman"/>
      </w:rPr>
    </w:lvl>
    <w:lvl w:ilvl="5" w:tplc="080A0005">
      <w:start w:val="1"/>
      <w:numFmt w:val="decimal"/>
      <w:lvlText w:val="%6."/>
      <w:lvlJc w:val="left"/>
      <w:pPr>
        <w:tabs>
          <w:tab w:val="num" w:pos="4320"/>
        </w:tabs>
        <w:ind w:left="4320" w:hanging="360"/>
      </w:pPr>
      <w:rPr>
        <w:rFonts w:cs="Times New Roman"/>
      </w:rPr>
    </w:lvl>
    <w:lvl w:ilvl="6" w:tplc="080A0001">
      <w:start w:val="1"/>
      <w:numFmt w:val="decimal"/>
      <w:lvlText w:val="%7."/>
      <w:lvlJc w:val="left"/>
      <w:pPr>
        <w:tabs>
          <w:tab w:val="num" w:pos="5040"/>
        </w:tabs>
        <w:ind w:left="5040" w:hanging="360"/>
      </w:pPr>
      <w:rPr>
        <w:rFonts w:cs="Times New Roman"/>
      </w:rPr>
    </w:lvl>
    <w:lvl w:ilvl="7" w:tplc="080A0003">
      <w:start w:val="1"/>
      <w:numFmt w:val="decimal"/>
      <w:lvlText w:val="%8."/>
      <w:lvlJc w:val="left"/>
      <w:pPr>
        <w:tabs>
          <w:tab w:val="num" w:pos="5760"/>
        </w:tabs>
        <w:ind w:left="5760" w:hanging="360"/>
      </w:pPr>
      <w:rPr>
        <w:rFonts w:cs="Times New Roman"/>
      </w:rPr>
    </w:lvl>
    <w:lvl w:ilvl="8" w:tplc="080A0005">
      <w:start w:val="1"/>
      <w:numFmt w:val="decimal"/>
      <w:lvlText w:val="%9."/>
      <w:lvlJc w:val="left"/>
      <w:pPr>
        <w:tabs>
          <w:tab w:val="num" w:pos="6480"/>
        </w:tabs>
        <w:ind w:left="6480" w:hanging="360"/>
      </w:pPr>
      <w:rPr>
        <w:rFonts w:cs="Times New Roman"/>
      </w:rPr>
    </w:lvl>
  </w:abstractNum>
  <w:abstractNum w:abstractNumId="4">
    <w:nsid w:val="2DDD2533"/>
    <w:multiLevelType w:val="hybridMultilevel"/>
    <w:tmpl w:val="86480A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5">
    <w:nsid w:val="30D06A47"/>
    <w:multiLevelType w:val="hybridMultilevel"/>
    <w:tmpl w:val="04B6FBD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6">
    <w:nsid w:val="406F3495"/>
    <w:multiLevelType w:val="hybridMultilevel"/>
    <w:tmpl w:val="EDF0D442"/>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7">
    <w:nsid w:val="50922B69"/>
    <w:multiLevelType w:val="hybridMultilevel"/>
    <w:tmpl w:val="4140B130"/>
    <w:lvl w:ilvl="0" w:tplc="308CEAF4">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Times New Roman"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Times New Roman"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Times New Roman" w:hint="default"/>
      </w:rPr>
    </w:lvl>
    <w:lvl w:ilvl="8" w:tplc="080A0005">
      <w:start w:val="1"/>
      <w:numFmt w:val="bullet"/>
      <w:lvlText w:val=""/>
      <w:lvlJc w:val="left"/>
      <w:pPr>
        <w:ind w:left="6120" w:hanging="360"/>
      </w:pPr>
      <w:rPr>
        <w:rFonts w:ascii="Wingdings" w:hAnsi="Wingdings" w:hint="default"/>
      </w:rPr>
    </w:lvl>
  </w:abstractNum>
  <w:abstractNum w:abstractNumId="8">
    <w:nsid w:val="54BF7DA6"/>
    <w:multiLevelType w:val="hybridMultilevel"/>
    <w:tmpl w:val="39A49CB0"/>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9">
    <w:nsid w:val="5E965E85"/>
    <w:multiLevelType w:val="hybridMultilevel"/>
    <w:tmpl w:val="9CA4E1B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0">
    <w:nsid w:val="7CEF2303"/>
    <w:multiLevelType w:val="hybridMultilevel"/>
    <w:tmpl w:val="E1DA1936"/>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num w:numId="1">
    <w:abstractNumId w:val="1"/>
    <w:lvlOverride w:ilvl="0"/>
    <w:lvlOverride w:ilvl="1"/>
    <w:lvlOverride w:ilvl="2"/>
    <w:lvlOverride w:ilvl="3"/>
    <w:lvlOverride w:ilvl="4"/>
    <w:lvlOverride w:ilvl="5"/>
    <w:lvlOverride w:ilvl="6"/>
    <w:lvlOverride w:ilvl="7"/>
    <w:lvlOverride w:ilv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lvlOverride w:ilvl="2"/>
    <w:lvlOverride w:ilvl="3"/>
    <w:lvlOverride w:ilvl="4"/>
    <w:lvlOverride w:ilvl="5"/>
    <w:lvlOverride w:ilvl="6"/>
    <w:lvlOverride w:ilvl="7"/>
    <w:lvlOverride w:ilvl="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lvlOverride w:ilvl="2"/>
    <w:lvlOverride w:ilvl="3"/>
    <w:lvlOverride w:ilvl="4"/>
    <w:lvlOverride w:ilvl="5"/>
    <w:lvlOverride w:ilvl="6"/>
    <w:lvlOverride w:ilvl="7"/>
    <w:lvlOverride w:ilvl="8"/>
  </w:num>
  <w:num w:numId="6">
    <w:abstractNumId w:val="0"/>
    <w:lvlOverride w:ilvl="0"/>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hyphenationZone w:val="425"/>
  <w:characterSpacingControl w:val="doNotCompress"/>
  <w:compat/>
  <w:rsids>
    <w:rsidRoot w:val="008E549E"/>
    <w:rsid w:val="000D4A5C"/>
    <w:rsid w:val="001158CC"/>
    <w:rsid w:val="002F62C2"/>
    <w:rsid w:val="00390634"/>
    <w:rsid w:val="003911A4"/>
    <w:rsid w:val="00460A38"/>
    <w:rsid w:val="0077027A"/>
    <w:rsid w:val="008E549E"/>
    <w:rsid w:val="00A73B44"/>
    <w:rsid w:val="00F32B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77027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ListParagraph">
    <w:name w:val="List Paragraph"/>
    <w:basedOn w:val="Normal"/>
    <w:rsid w:val="008E549E"/>
    <w:pPr>
      <w:ind w:left="720"/>
    </w:pPr>
    <w:rPr>
      <w:rFonts w:eastAsia="Calibri"/>
      <w:lang w:val="es-ES"/>
    </w:rPr>
  </w:style>
  <w:style w:type="paragraph" w:styleId="Textodeglobo">
    <w:name w:val="Balloon Text"/>
    <w:basedOn w:val="Normal"/>
    <w:link w:val="TextodegloboCar"/>
    <w:uiPriority w:val="99"/>
    <w:semiHidden/>
    <w:unhideWhenUsed/>
    <w:rsid w:val="003911A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1A4"/>
    <w:rPr>
      <w:rFonts w:ascii="Tahoma" w:eastAsia="Times New Roman" w:hAnsi="Tahoma" w:cs="Tahoma"/>
      <w:sz w:val="16"/>
      <w:szCs w:val="16"/>
      <w:lang w:val="es-MX" w:eastAsia="es-ES"/>
    </w:rPr>
  </w:style>
  <w:style w:type="paragraph" w:styleId="Ttulo">
    <w:name w:val="Title"/>
    <w:basedOn w:val="Normal"/>
    <w:next w:val="Normal"/>
    <w:link w:val="TtuloCar"/>
    <w:qFormat/>
    <w:rsid w:val="000D4A5C"/>
    <w:pPr>
      <w:pBdr>
        <w:bottom w:val="single" w:sz="8" w:space="4" w:color="4F81BD"/>
      </w:pBdr>
      <w:spacing w:after="300"/>
    </w:pPr>
    <w:rPr>
      <w:rFonts w:ascii="Cambria" w:eastAsia="Calibri" w:hAnsi="Cambria"/>
      <w:color w:val="17365D"/>
      <w:spacing w:val="5"/>
      <w:kern w:val="28"/>
      <w:sz w:val="52"/>
      <w:szCs w:val="52"/>
      <w:lang w:val="es-ES"/>
    </w:rPr>
  </w:style>
  <w:style w:type="character" w:customStyle="1" w:styleId="TtuloCar">
    <w:name w:val="Título Car"/>
    <w:basedOn w:val="Fuentedeprrafopredeter"/>
    <w:link w:val="Ttulo"/>
    <w:rsid w:val="000D4A5C"/>
    <w:rPr>
      <w:rFonts w:ascii="Cambria" w:eastAsia="Calibri" w:hAnsi="Cambria" w:cs="Times New Roman"/>
      <w:color w:val="17365D"/>
      <w:spacing w:val="5"/>
      <w:kern w:val="28"/>
      <w:sz w:val="52"/>
      <w:szCs w:val="52"/>
      <w:lang w:eastAsia="es-ES"/>
    </w:rPr>
  </w:style>
  <w:style w:type="character" w:customStyle="1" w:styleId="Ttulo1Car">
    <w:name w:val="Título 1 Car"/>
    <w:basedOn w:val="Fuentedeprrafopredeter"/>
    <w:link w:val="Ttulo1"/>
    <w:rsid w:val="0077027A"/>
    <w:rPr>
      <w:rFonts w:ascii="Arial" w:eastAsia="Times New Roman" w:hAnsi="Arial" w:cs="Arial"/>
      <w:b/>
      <w:bCs/>
      <w:kern w:val="32"/>
      <w:sz w:val="32"/>
      <w:szCs w:val="32"/>
      <w:lang w:val="es-MX"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628</Words>
  <Characters>3454</Characters>
  <Application>Microsoft Office Word</Application>
  <DocSecurity>0</DocSecurity>
  <Lines>28</Lines>
  <Paragraphs>8</Paragraphs>
  <ScaleCrop>false</ScaleCrop>
  <Company/>
  <LinksUpToDate>false</LinksUpToDate>
  <CharactersWithSpaces>4074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2010-06-17T01:12:00Z</dcterms:created>
  <dcterms:modified xsi:type="dcterms:W3CDTF">2010-06-17T01:12:00Z</dcterms:modified>
</cp:coreProperties>
</file>